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10" w:rsidRDefault="00D14A10" w:rsidP="00D14A10">
      <w:pPr>
        <w:pStyle w:val="Default"/>
      </w:pPr>
      <w:bookmarkStart w:id="0" w:name="_GoBack"/>
      <w:bookmarkEnd w:id="0"/>
    </w:p>
    <w:p w:rsidR="00D14A10" w:rsidRDefault="00D14A10" w:rsidP="004B34F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Informace o povinném předškolním vzdělávání</w:t>
      </w:r>
    </w:p>
    <w:p w:rsidR="00D14A10" w:rsidRDefault="00D14A10" w:rsidP="004B34F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určené pro zákonné zástupce dětí </w:t>
      </w:r>
      <w:r w:rsidR="004B34F3">
        <w:rPr>
          <w:b/>
          <w:bCs/>
          <w:sz w:val="36"/>
          <w:szCs w:val="36"/>
        </w:rPr>
        <w:t xml:space="preserve">– </w:t>
      </w:r>
      <w:proofErr w:type="gramStart"/>
      <w:r w:rsidR="004B34F3">
        <w:rPr>
          <w:b/>
          <w:bCs/>
          <w:sz w:val="36"/>
          <w:szCs w:val="36"/>
        </w:rPr>
        <w:t>r.2018</w:t>
      </w:r>
      <w:proofErr w:type="gramEnd"/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 děti, které do 31. srpna 201</w:t>
      </w:r>
      <w:r w:rsidR="004B34F3">
        <w:rPr>
          <w:sz w:val="23"/>
          <w:szCs w:val="23"/>
        </w:rPr>
        <w:t>8</w:t>
      </w:r>
      <w:r>
        <w:rPr>
          <w:sz w:val="23"/>
          <w:szCs w:val="23"/>
        </w:rPr>
        <w:t xml:space="preserve"> dosáhnou věku pěti let, je od 1. září 2017 předškolní vzdělávání povinné. Tato povinnost se vztahuje: </w:t>
      </w:r>
    </w:p>
    <w:p w:rsidR="00D14A10" w:rsidRDefault="00D14A10" w:rsidP="00D14A1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- na státní občany České republiky (ČR), kteří pobývají na území ČR déle než 90 dnů, </w:t>
      </w:r>
    </w:p>
    <w:p w:rsidR="00D14A10" w:rsidRDefault="00D14A10" w:rsidP="00D14A1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- a na občany jiného členského státu Evropské unie, kteří pobývají v ČR déle než 90 dnů, </w:t>
      </w:r>
    </w:p>
    <w:p w:rsidR="00D14A10" w:rsidRDefault="00D14A10" w:rsidP="00D14A1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- na jiné cizince oprávněné pobývat v ČR trvale nebo přechodně po dobu delší než 90 dnů, 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 účastníky řízení o udělení mezinárodní ochrany. </w:t>
      </w:r>
    </w:p>
    <w:p w:rsidR="00D14A10" w:rsidRDefault="00D14A10" w:rsidP="00D14A10">
      <w:pPr>
        <w:pStyle w:val="Default"/>
        <w:rPr>
          <w:sz w:val="23"/>
          <w:szCs w:val="23"/>
        </w:rPr>
      </w:pP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Pokud ještě dítě do mateřské školy nedochází, musí ho zákonný zástupce přihlásit ve </w:t>
      </w:r>
      <w:r w:rsidRPr="004B34F3">
        <w:rPr>
          <w:b/>
          <w:sz w:val="23"/>
          <w:szCs w:val="23"/>
          <w:u w:val="single"/>
        </w:rPr>
        <w:t xml:space="preserve">spádové </w:t>
      </w:r>
      <w:r>
        <w:rPr>
          <w:sz w:val="23"/>
          <w:szCs w:val="23"/>
        </w:rPr>
        <w:t xml:space="preserve">vybrané mateřské škole v termínu zápisu. 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Nepřihlášení dítěte nebo zanedbání péče o povinné předškolní vzdělávání je považováno za přestupek. 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Povinné předškolní vzdělávání se nevztahuje na děti s hlubokým mentálním postižením. 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Postup přijímání k předškolnímu vzdělávání: </w:t>
      </w:r>
    </w:p>
    <w:p w:rsidR="00D14A10" w:rsidRDefault="00D14A10" w:rsidP="00D14A1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Zákonný zástupce se rozhodne, v jaké mateřské škole požádá o přijetí dítěte k předškolnímu vzdělávání. Přednostně bude dítě </w:t>
      </w:r>
      <w:r w:rsidR="004B34F3">
        <w:rPr>
          <w:sz w:val="23"/>
          <w:szCs w:val="23"/>
        </w:rPr>
        <w:t xml:space="preserve">tříleté, </w:t>
      </w:r>
      <w:r>
        <w:rPr>
          <w:sz w:val="23"/>
          <w:szCs w:val="23"/>
        </w:rPr>
        <w:t>čtyřleté a starší přijato ve spádové mateřské škole</w:t>
      </w:r>
      <w:r w:rsidR="004B34F3">
        <w:rPr>
          <w:sz w:val="23"/>
          <w:szCs w:val="23"/>
        </w:rPr>
        <w:t>, pokud bude volné místo.</w:t>
      </w:r>
      <w:r>
        <w:rPr>
          <w:sz w:val="23"/>
          <w:szCs w:val="23"/>
        </w:rPr>
        <w:t xml:space="preserve"> Školský obvod pro spádovou mateřskou školu určuje zřizovatel školy – obec – v obecně závazné vyhlášce obce, o vymezení školských obvodů spádové mateřské školy. 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Zápis k předškolnímu vzdělávání se koná v období od </w:t>
      </w:r>
      <w:r w:rsidR="004B34F3">
        <w:rPr>
          <w:sz w:val="23"/>
          <w:szCs w:val="23"/>
        </w:rPr>
        <w:t>16.4.-</w:t>
      </w:r>
      <w:proofErr w:type="gramStart"/>
      <w:r w:rsidR="004B34F3">
        <w:rPr>
          <w:sz w:val="23"/>
          <w:szCs w:val="23"/>
        </w:rPr>
        <w:t>1.5.2018</w:t>
      </w:r>
      <w:proofErr w:type="gramEnd"/>
      <w:r w:rsidR="004B34F3">
        <w:rPr>
          <w:sz w:val="23"/>
          <w:szCs w:val="23"/>
        </w:rPr>
        <w:t xml:space="preserve"> – vygenerování a tisk elektronických přihlášek. Sběr přihlášek bude 2. A </w:t>
      </w:r>
      <w:proofErr w:type="gramStart"/>
      <w:r w:rsidR="004B34F3">
        <w:rPr>
          <w:sz w:val="23"/>
          <w:szCs w:val="23"/>
        </w:rPr>
        <w:t>3.5.2018</w:t>
      </w:r>
      <w:proofErr w:type="gramEnd"/>
      <w:r w:rsidR="004B34F3">
        <w:rPr>
          <w:sz w:val="23"/>
          <w:szCs w:val="23"/>
        </w:rPr>
        <w:t>.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Přesné datum a místo stanoví ředitel konkrétní mateřské školy a spolu s kritérii pro přijímání je zveřejní způsobem v místě obvyklým (např. zveřejní na webových stránkách nebo vývěskách mateřské školy, na webových stránkách zřizovatele školy apod.). 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Zákonný zástupce podá žádost o přijetí dítěte k předškolnímu vzdělávání. </w:t>
      </w:r>
    </w:p>
    <w:p w:rsidR="00D14A10" w:rsidRDefault="00D14A10" w:rsidP="00D14A10">
      <w:pPr>
        <w:pStyle w:val="Default"/>
        <w:rPr>
          <w:sz w:val="23"/>
          <w:szCs w:val="23"/>
        </w:rPr>
      </w:pP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Náležitosti žádosti jsou: </w:t>
      </w:r>
      <w:r>
        <w:rPr>
          <w:i/>
          <w:iCs/>
          <w:sz w:val="23"/>
          <w:szCs w:val="23"/>
        </w:rPr>
        <w:t xml:space="preserve">jméno a příjmení žadatele (dítěte), jeho datum narození, místo trvalého pobytu, popřípadě jinou </w:t>
      </w:r>
      <w:proofErr w:type="gramStart"/>
      <w:r>
        <w:rPr>
          <w:i/>
          <w:iCs/>
          <w:sz w:val="23"/>
          <w:szCs w:val="23"/>
        </w:rPr>
        <w:t>adresu</w:t>
      </w:r>
      <w:proofErr w:type="gramEnd"/>
      <w:r>
        <w:rPr>
          <w:i/>
          <w:iCs/>
          <w:sz w:val="23"/>
          <w:szCs w:val="23"/>
        </w:rPr>
        <w:t xml:space="preserve"> pro doručování, označení správního orgánu, jemuž je žádost určena (konkrétní mateřská škola)</w:t>
      </w:r>
      <w:r>
        <w:rPr>
          <w:sz w:val="23"/>
          <w:szCs w:val="23"/>
        </w:rPr>
        <w:t>. Dále uvede zákonný zástupce</w:t>
      </w:r>
      <w:r>
        <w:rPr>
          <w:i/>
          <w:iCs/>
          <w:sz w:val="23"/>
          <w:szCs w:val="23"/>
        </w:rPr>
        <w:t xml:space="preserve">: jméno a příjmení tohoto zástupce, místo trvalého pobytu tohoto zástupce, popřípadě jinou adresu pro doručování. 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Zastupuje-li dítě jiná osoba než jeho zákonný zástupce musí doložit své oprávnění dítě zastupovat. Zákonný zástupce nemusí dokládat u dětí, pro které je vzdělávání povinné, že se dítě podrobilo stanoveným pravidelným očkováním. </w:t>
      </w:r>
    </w:p>
    <w:p w:rsidR="00D14A10" w:rsidRDefault="00D14A10" w:rsidP="00D14A1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4. O přijetí dítěte do mateřské školy rozhoduje ředitel konkrétní školy ve správním řízení bezodkladně, nejpozději do 30 dnů nebo do 60 dnů ve složitějších případech. </w:t>
      </w:r>
    </w:p>
    <w:p w:rsidR="00D14A10" w:rsidRDefault="00D14A10" w:rsidP="00D14A1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5. Povinné předškolní vzdělávání má formu pravidelné denní docházky v pracovních dnech: </w:t>
      </w:r>
    </w:p>
    <w:p w:rsidR="00D14A10" w:rsidRDefault="00D14A10" w:rsidP="00D14A1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 v mateřské škole zapsané v rejstříku škol a školských zařízení, </w:t>
      </w:r>
    </w:p>
    <w:p w:rsidR="00D14A10" w:rsidRDefault="00D14A10" w:rsidP="00D14A1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 po dobu 4 souvislých hodin denně, 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začátek povinné doby ředitel školy stanoví mezi 7. a 9. hodinou a uvede ve školním řádu. </w:t>
      </w:r>
    </w:p>
    <w:p w:rsidR="00196E1C" w:rsidRDefault="00196E1C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naší 17. MŠ je stanovena od 7.45 – 11.45 hod.</w:t>
      </w:r>
    </w:p>
    <w:p w:rsidR="00D14A10" w:rsidRDefault="00D14A10" w:rsidP="00D14A10">
      <w:pPr>
        <w:pStyle w:val="Default"/>
        <w:rPr>
          <w:sz w:val="23"/>
          <w:szCs w:val="23"/>
        </w:rPr>
      </w:pP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Jiné možné způsoby plnění povinného předškolního vzdělávání dítěte: 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individuální vzdělávání dítěte </w:t>
      </w:r>
      <w:r>
        <w:rPr>
          <w:sz w:val="23"/>
          <w:szCs w:val="23"/>
        </w:rPr>
        <w:t>– oznámí zákonn</w:t>
      </w:r>
      <w:r w:rsidR="00196E1C">
        <w:rPr>
          <w:sz w:val="23"/>
          <w:szCs w:val="23"/>
        </w:rPr>
        <w:t>ý zástupce písemně v době zápisu</w:t>
      </w:r>
      <w:r>
        <w:rPr>
          <w:sz w:val="23"/>
          <w:szCs w:val="23"/>
        </w:rPr>
        <w:t xml:space="preserve"> nejpozději do konce </w:t>
      </w:r>
      <w:r w:rsidR="00196E1C">
        <w:rPr>
          <w:sz w:val="23"/>
          <w:szCs w:val="23"/>
        </w:rPr>
        <w:t>sběru přihlášek</w:t>
      </w:r>
      <w:r>
        <w:rPr>
          <w:sz w:val="23"/>
          <w:szCs w:val="23"/>
        </w:rPr>
        <w:t xml:space="preserve"> (pokud se bude individuálně vzdělávat po převážnou část, 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</w:t>
      </w:r>
      <w:r>
        <w:rPr>
          <w:sz w:val="23"/>
          <w:szCs w:val="23"/>
        </w:rPr>
        <w:lastRenderedPageBreak/>
        <w:t xml:space="preserve">pro předškolní vzdělávání v mateřské škole (nejedná se o zkoušku), rodič pouze obdrží doporučení pro další postup při vzdělávání. </w:t>
      </w:r>
      <w:r w:rsidR="00196E1C">
        <w:rPr>
          <w:sz w:val="23"/>
          <w:szCs w:val="23"/>
        </w:rPr>
        <w:t>Dítě v tomto případě nemá nárok na docházku do MŠ.</w:t>
      </w:r>
    </w:p>
    <w:p w:rsidR="00196E1C" w:rsidRDefault="00196E1C" w:rsidP="00196E1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Dítě může být vzděláváno doma rodičem, jinou osobou, nebo může navštěvovat jiné zařízení než je mateřská škola. </w:t>
      </w:r>
    </w:p>
    <w:p w:rsidR="00196E1C" w:rsidRDefault="00196E1C" w:rsidP="00196E1C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vzdělávání v přípravné třídě základní školy </w:t>
      </w:r>
      <w:r>
        <w:rPr>
          <w:sz w:val="23"/>
          <w:szCs w:val="23"/>
        </w:rPr>
        <w:t xml:space="preserve">(určené pouze pro děti s uděleným odkladem školní docházky) </w:t>
      </w:r>
      <w:r>
        <w:rPr>
          <w:b/>
          <w:bCs/>
          <w:sz w:val="23"/>
          <w:szCs w:val="23"/>
        </w:rPr>
        <w:t xml:space="preserve">a ve třídě přípravného stupně základní školy speciální </w:t>
      </w:r>
      <w:r>
        <w:rPr>
          <w:sz w:val="23"/>
          <w:szCs w:val="23"/>
        </w:rPr>
        <w:t xml:space="preserve">- informace podá ředitel konkrétní základní školy nebo základní školy speciální; zákonný zástupce musí přijetí oznámit ve spádové mateřské škole; </w:t>
      </w:r>
    </w:p>
    <w:p w:rsidR="00196E1C" w:rsidRDefault="00196E1C" w:rsidP="00196E1C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vzdělávání v zahraniční škole na území České republiky</w:t>
      </w:r>
      <w:r>
        <w:rPr>
          <w:sz w:val="23"/>
          <w:szCs w:val="23"/>
        </w:rPr>
        <w:t xml:space="preserve">, ve které ministerstvo povolilo plnění povinné školní docházky; zákonný zástupce musí přijetí oznámit ve spádové mateřské škole. </w:t>
      </w:r>
    </w:p>
    <w:p w:rsidR="00196E1C" w:rsidRDefault="00196E1C" w:rsidP="00196E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Povinné předškolní vzdělávání trvá případně i ve školním roce, pro který byl dítěti povolen odklad povinné školní docházky a je ukončeno až začátkem plnění povinné školní docházky. </w:t>
      </w:r>
    </w:p>
    <w:p w:rsidR="00D14A10" w:rsidRDefault="00D14A10" w:rsidP="00D14A10">
      <w:pPr>
        <w:pStyle w:val="Default"/>
        <w:rPr>
          <w:sz w:val="23"/>
          <w:szCs w:val="23"/>
        </w:rPr>
      </w:pPr>
    </w:p>
    <w:p w:rsidR="00D14A10" w:rsidRDefault="00D14A10" w:rsidP="00D14A1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Dítě může být vzděláváno doma rodičem, jinou osobou, nebo může navštěvovat jiné zařízení než je mateřská škola. </w:t>
      </w:r>
    </w:p>
    <w:p w:rsidR="00D14A10" w:rsidRDefault="00D14A10" w:rsidP="00D14A10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vzdělávání v přípravné třídě základní školy </w:t>
      </w:r>
      <w:r>
        <w:rPr>
          <w:sz w:val="23"/>
          <w:szCs w:val="23"/>
        </w:rPr>
        <w:t xml:space="preserve">(určené pouze pro děti s uděleným odkladem školní docházky) </w:t>
      </w:r>
      <w:r>
        <w:rPr>
          <w:b/>
          <w:bCs/>
          <w:sz w:val="23"/>
          <w:szCs w:val="23"/>
        </w:rPr>
        <w:t xml:space="preserve">a ve třídě přípravného stupně základní školy speciální </w:t>
      </w:r>
      <w:r>
        <w:rPr>
          <w:sz w:val="23"/>
          <w:szCs w:val="23"/>
        </w:rPr>
        <w:t xml:space="preserve">- informace podá ředitel konkrétní základní školy nebo základní školy speciální; zákonný zástupce musí přijetí oznámit ve spádové mateřské škole; </w:t>
      </w:r>
    </w:p>
    <w:p w:rsidR="00D14A10" w:rsidRDefault="00D14A10" w:rsidP="00D14A10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vzdělávání v zahraniční škole na území České republiky</w:t>
      </w:r>
      <w:r>
        <w:rPr>
          <w:sz w:val="23"/>
          <w:szCs w:val="23"/>
        </w:rPr>
        <w:t xml:space="preserve">, ve které ministerstvo povolilo plnění povinné školní docházky; zákonný zástupce musí přijetí oznámit ve spádové mateřské škole. 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Povinné předškolní vzdělávání trvá případně i ve školním roce, pro který byl dítěti povolen odklad povinné školní docházky a je ukončeno až začátkem plnění povinné školní docházky. </w:t>
      </w:r>
    </w:p>
    <w:p w:rsidR="00D14A10" w:rsidRDefault="00D14A10" w:rsidP="00D14A10">
      <w:pPr>
        <w:pStyle w:val="Default"/>
        <w:rPr>
          <w:sz w:val="23"/>
          <w:szCs w:val="23"/>
        </w:rPr>
      </w:pPr>
    </w:p>
    <w:p w:rsidR="0099060B" w:rsidRDefault="00D14A10" w:rsidP="00D14A10">
      <w:r>
        <w:t>Kontaktní adresa pro dotazy: m</w:t>
      </w:r>
    </w:p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0"/>
    <w:rsid w:val="00196E1C"/>
    <w:rsid w:val="004B34F3"/>
    <w:rsid w:val="00823071"/>
    <w:rsid w:val="0099060B"/>
    <w:rsid w:val="00D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4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4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3E83FBB3.dotm</Template>
  <TotalTime>0</TotalTime>
  <Pages>4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 MŠ Plzeň</dc:creator>
  <cp:lastModifiedBy>17. MŠ Plzeň</cp:lastModifiedBy>
  <cp:revision>2</cp:revision>
  <dcterms:created xsi:type="dcterms:W3CDTF">2018-08-24T04:16:00Z</dcterms:created>
  <dcterms:modified xsi:type="dcterms:W3CDTF">2018-08-24T04:16:00Z</dcterms:modified>
</cp:coreProperties>
</file>